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D082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 xml:space="preserve">Porozumienie o Współpracy </w:t>
      </w:r>
      <w:r w:rsidRPr="008B48BC">
        <w:rPr>
          <w:b/>
        </w:rPr>
        <w:br/>
        <w:t>przy realizacji Projektu pn. ………………………………………………………..</w:t>
      </w:r>
    </w:p>
    <w:p w14:paraId="1284D09D" w14:textId="77777777" w:rsidR="008B48BC" w:rsidRDefault="008B48BC" w:rsidP="008B48BC">
      <w:pPr>
        <w:jc w:val="both"/>
      </w:pPr>
    </w:p>
    <w:p w14:paraId="0C43D228" w14:textId="77777777" w:rsidR="008B48BC" w:rsidRDefault="008B48BC" w:rsidP="008B48BC">
      <w:pPr>
        <w:jc w:val="both"/>
      </w:pPr>
      <w:r>
        <w:t>zawarte w dniu ……………………………, w ……………………………….. pomiędzy: …………………………………………………………………………………………………………………………………………………………..</w:t>
      </w:r>
    </w:p>
    <w:p w14:paraId="20E20813" w14:textId="77777777" w:rsidR="008B48BC" w:rsidRDefault="008B48BC" w:rsidP="008B48BC">
      <w:pPr>
        <w:jc w:val="both"/>
      </w:pPr>
      <w:r>
        <w:t>z siedzibą w ……………………………………….., posiadającym NIP: …………………………., REGON: ……………………, zarejestrowanym/ej w rejestrze stowarzyszeń, innych organizacji społecznych i zawodowych, fundacji oraz samodzielnych publicznych zakładów opieki zdrowotnej Krajowego Rejestru Są</w:t>
      </w:r>
      <w:r w:rsidR="00002674">
        <w:t xml:space="preserve">dowego pod nr KRS ………………………………… </w:t>
      </w:r>
      <w:r>
        <w:t>zwanym/ej dalej: „Patronem”</w:t>
      </w:r>
    </w:p>
    <w:p w14:paraId="1A5C7594" w14:textId="77777777" w:rsidR="008B48BC" w:rsidRDefault="008B48BC" w:rsidP="008B48BC">
      <w:pPr>
        <w:jc w:val="both"/>
      </w:pPr>
      <w:r>
        <w:t>a</w:t>
      </w:r>
    </w:p>
    <w:p w14:paraId="68177CD7" w14:textId="77777777" w:rsidR="008B48BC" w:rsidRDefault="008B48BC" w:rsidP="008B48BC">
      <w:pPr>
        <w:jc w:val="both"/>
      </w:pPr>
      <w:r>
        <w:t>Grupą Nieformalną Grupą Działania (nieposiadającą osobowości prawnej) w składzie:</w:t>
      </w:r>
    </w:p>
    <w:p w14:paraId="681D2848" w14:textId="77777777" w:rsidR="008B48BC" w:rsidRDefault="008B48BC" w:rsidP="008B48BC">
      <w:pPr>
        <w:jc w:val="both"/>
      </w:pPr>
      <w:r>
        <w:t>1) ……………………………………….., zamieszkały/a w ……………………………. przy ul. ………………………………., legitymujący/a się dowodem osobistym o numerze …………………………., posiadający/a PESEL …………………………., zwany/a dalej: „Liderem Grupy”,</w:t>
      </w:r>
    </w:p>
    <w:p w14:paraId="419F4CBD" w14:textId="77777777" w:rsidR="008B48BC" w:rsidRDefault="008B48BC" w:rsidP="008B48BC">
      <w:pPr>
        <w:jc w:val="both"/>
      </w:pPr>
    </w:p>
    <w:p w14:paraId="174FCECC" w14:textId="77777777" w:rsidR="008B48BC" w:rsidRDefault="008B48BC" w:rsidP="008B48BC">
      <w:pPr>
        <w:jc w:val="both"/>
      </w:pPr>
      <w:r>
        <w:t>2) ……………………………………….., zamieszkały/a w ……………………………. przy ul. …………………………………., legitymujący/a się dowodem osobistym o numerze …………………………., posiadający/a PESEL …………………………., zwany/a dalej: „Członkiem Grupy”</w:t>
      </w:r>
    </w:p>
    <w:p w14:paraId="6BBD1D4E" w14:textId="77777777" w:rsidR="008B48BC" w:rsidRDefault="008B48BC" w:rsidP="008B48BC">
      <w:pPr>
        <w:jc w:val="both"/>
      </w:pPr>
    </w:p>
    <w:p w14:paraId="511A3830" w14:textId="77777777" w:rsidR="008B48BC" w:rsidRDefault="008B48BC" w:rsidP="008B48BC">
      <w:pPr>
        <w:jc w:val="both"/>
      </w:pPr>
      <w:r>
        <w:t>3) ……………………………………….., zamieszkały/a w …………………………………. przy ul. …………………………………., legitymujący/a się dowodem osobistym o numerze …………………………., posiadający/a PESEL …………………………., zwany/a dalej: „Członkiem Grupy”</w:t>
      </w:r>
    </w:p>
    <w:p w14:paraId="75EA7734" w14:textId="77777777" w:rsidR="008B48BC" w:rsidRDefault="008B48BC" w:rsidP="008B48BC">
      <w:pPr>
        <w:jc w:val="both"/>
      </w:pPr>
      <w:r>
        <w:t>łącznie zwanymi: „Stronami”</w:t>
      </w:r>
    </w:p>
    <w:p w14:paraId="3EEC0A11" w14:textId="77777777" w:rsidR="008B48BC" w:rsidRDefault="008B48BC" w:rsidP="008B48BC">
      <w:pPr>
        <w:jc w:val="both"/>
      </w:pPr>
      <w:r>
        <w:t xml:space="preserve">Porozumienie jest zawierane w związku z zamiarem złożenia przez Strony wspólnej oferty </w:t>
      </w:r>
    </w:p>
    <w:p w14:paraId="004AF18A" w14:textId="5D787DA4" w:rsidR="008B48BC" w:rsidRDefault="008B48BC" w:rsidP="008B48BC">
      <w:pPr>
        <w:jc w:val="both"/>
      </w:pPr>
      <w:r>
        <w:t xml:space="preserve">realizacji projektu pn. ……………………………………………., celem uzyskania dofinansowania w ramach konkursu pn. „Lokalne Inicjatywy Społeczne </w:t>
      </w:r>
      <w:r w:rsidR="00295EB0">
        <w:t xml:space="preserve">Żywiec Zdrój </w:t>
      </w:r>
      <w:r>
        <w:t>– Edycja 20</w:t>
      </w:r>
      <w:r w:rsidR="007A2EC9">
        <w:t>2</w:t>
      </w:r>
      <w:r w:rsidR="00C96373">
        <w:t>3</w:t>
      </w:r>
      <w:r>
        <w:t xml:space="preserve">”, realizowanego przez Agencję Promocyjno-Reklamową DIMEDIA z siedzibą w </w:t>
      </w:r>
      <w:r w:rsidR="00295EB0">
        <w:t xml:space="preserve">Bielsku-Białej </w:t>
      </w:r>
      <w:r>
        <w:t xml:space="preserve">przy ul. </w:t>
      </w:r>
      <w:proofErr w:type="spellStart"/>
      <w:r w:rsidR="00295EB0">
        <w:t>Kustronia</w:t>
      </w:r>
      <w:proofErr w:type="spellEnd"/>
      <w:r w:rsidR="00295EB0">
        <w:t xml:space="preserve"> 39</w:t>
      </w:r>
      <w:r>
        <w:t>, (zwanej dalej jako: „Organizator Techniczny”), dofinansowanego ze środków firmy Żywiec Zdrój S.A. (zwanej dalej „Fundatorem”).</w:t>
      </w:r>
    </w:p>
    <w:p w14:paraId="5620F9EC" w14:textId="77777777" w:rsidR="008B48BC" w:rsidRPr="008B48BC" w:rsidRDefault="008B48BC" w:rsidP="008B48BC">
      <w:pPr>
        <w:jc w:val="center"/>
        <w:rPr>
          <w:b/>
        </w:rPr>
      </w:pPr>
      <w:r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1</w:t>
      </w:r>
      <w:r>
        <w:rPr>
          <w:b/>
        </w:rPr>
        <w:t xml:space="preserve">. </w:t>
      </w:r>
      <w:r w:rsidRPr="008B48BC">
        <w:rPr>
          <w:b/>
        </w:rPr>
        <w:t>Przedmiot Umowy</w:t>
      </w:r>
    </w:p>
    <w:p w14:paraId="4A20B4D1" w14:textId="77777777" w:rsidR="008B48BC" w:rsidRDefault="008B48BC" w:rsidP="008B48BC">
      <w:pPr>
        <w:pStyle w:val="Akapitzlist"/>
        <w:numPr>
          <w:ilvl w:val="0"/>
          <w:numId w:val="1"/>
        </w:numPr>
        <w:jc w:val="both"/>
      </w:pPr>
      <w:r>
        <w:t xml:space="preserve">Przedmiotem Porozumienia jest określenie zasad i warunków współpracy Stron przy: </w:t>
      </w:r>
    </w:p>
    <w:p w14:paraId="63C5953C" w14:textId="7278E480" w:rsidR="008B48BC" w:rsidRDefault="008B48BC" w:rsidP="008B48BC">
      <w:pPr>
        <w:pStyle w:val="Akapitzlist"/>
        <w:numPr>
          <w:ilvl w:val="0"/>
          <w:numId w:val="2"/>
        </w:numPr>
        <w:jc w:val="both"/>
      </w:pPr>
      <w:r>
        <w:t xml:space="preserve">złożeniu Oferty realizacji Projektu, dofinansowanego ze środków Żywiec Zdrój, na zasadach zgodnych z Regulaminem Konkursu Grantowego pn. „Lokalne Inicjatywy Społeczne </w:t>
      </w:r>
      <w:r w:rsidR="00295EB0">
        <w:t xml:space="preserve">Żywiec Zdrój </w:t>
      </w:r>
      <w:r>
        <w:t>- edycja 20</w:t>
      </w:r>
      <w:r w:rsidR="007A2EC9">
        <w:t>2</w:t>
      </w:r>
      <w:r w:rsidR="00C96373">
        <w:t>3</w:t>
      </w:r>
      <w:r>
        <w:t>”</w:t>
      </w:r>
    </w:p>
    <w:p w14:paraId="2DFAFA70" w14:textId="22E3003B" w:rsidR="008B48BC" w:rsidRDefault="008B48BC" w:rsidP="008B48BC">
      <w:pPr>
        <w:pStyle w:val="Akapitzlist"/>
        <w:numPr>
          <w:ilvl w:val="0"/>
          <w:numId w:val="2"/>
        </w:numPr>
        <w:jc w:val="both"/>
      </w:pPr>
      <w:r>
        <w:t xml:space="preserve">realizacji Projektu oraz umowy o dofinansowanie Projektu, która zostanie zawarta przez Strony z Organizatorem Technicznym oraz Fundatorem Konkursu Grantowego pn. </w:t>
      </w:r>
      <w:r w:rsidR="00295EB0">
        <w:t xml:space="preserve">„Lokalne Inicjatywy Społeczne Żywiec Zdrój - edycja </w:t>
      </w:r>
      <w:r w:rsidR="007A2EC9">
        <w:t>202</w:t>
      </w:r>
      <w:r w:rsidR="00C96373">
        <w:t>3</w:t>
      </w:r>
      <w:r w:rsidR="00295EB0">
        <w:t xml:space="preserve">” </w:t>
      </w:r>
      <w:r>
        <w:t>w przypadku uzyskania dofinansowania w ramach Konkursu,</w:t>
      </w:r>
    </w:p>
    <w:p w14:paraId="106653C9" w14:textId="77777777" w:rsidR="008B48BC" w:rsidRDefault="008B48BC" w:rsidP="008B48BC">
      <w:pPr>
        <w:pStyle w:val="Akapitzlist"/>
        <w:numPr>
          <w:ilvl w:val="0"/>
          <w:numId w:val="2"/>
        </w:numPr>
        <w:jc w:val="both"/>
      </w:pPr>
      <w:r>
        <w:t>prawidłowego rozliczenia Projektu – zgodnie z regulaminem Konkursu i Umową</w:t>
      </w:r>
    </w:p>
    <w:p w14:paraId="40A9093B" w14:textId="77777777" w:rsidR="008B48BC" w:rsidRDefault="008B48BC" w:rsidP="008B48BC">
      <w:pPr>
        <w:pStyle w:val="Akapitzlist"/>
        <w:numPr>
          <w:ilvl w:val="0"/>
          <w:numId w:val="1"/>
        </w:numPr>
        <w:jc w:val="both"/>
      </w:pPr>
      <w:r>
        <w:t>Szczegółowy opis oraz założenia Projektu stanowi Załącznik nr 1 do Porozumienia.</w:t>
      </w:r>
    </w:p>
    <w:p w14:paraId="2FD3F3A7" w14:textId="77777777" w:rsidR="008B48BC" w:rsidRDefault="008B48BC" w:rsidP="008B48BC">
      <w:pPr>
        <w:pStyle w:val="Akapitzlist"/>
        <w:numPr>
          <w:ilvl w:val="0"/>
          <w:numId w:val="1"/>
        </w:numPr>
        <w:jc w:val="both"/>
      </w:pPr>
      <w:r>
        <w:lastRenderedPageBreak/>
        <w:t>Strony zgodnie postanawiają, iż Porozumienie zostaje zawarte na czas od ……………… do ……………… .</w:t>
      </w:r>
    </w:p>
    <w:p w14:paraId="713711A0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2</w:t>
      </w:r>
      <w:r>
        <w:rPr>
          <w:b/>
        </w:rPr>
        <w:t>.</w:t>
      </w:r>
      <w:r w:rsidRPr="008B48BC">
        <w:rPr>
          <w:b/>
        </w:rPr>
        <w:t xml:space="preserve"> Zakres obowiązków Grupy, Lidera Grupy oraz Członków Grupy</w:t>
      </w:r>
    </w:p>
    <w:p w14:paraId="68AC1DA9" w14:textId="77777777" w:rsidR="008B48BC" w:rsidRDefault="008B48BC" w:rsidP="008B48BC">
      <w:pPr>
        <w:pStyle w:val="Akapitzlist"/>
        <w:numPr>
          <w:ilvl w:val="0"/>
          <w:numId w:val="3"/>
        </w:numPr>
        <w:jc w:val="both"/>
      </w:pPr>
      <w:r>
        <w:t>Strony zgodnie ustalają, że Grupa w ramach Porozumienia zobowiązuje się do:</w:t>
      </w:r>
    </w:p>
    <w:p w14:paraId="2DFAC406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przeprowadzenia działań w ramach Projektu z należytą starannością oraz zgodnie ze złożoną ofertą,</w:t>
      </w:r>
    </w:p>
    <w:p w14:paraId="083ED5AD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przygotowania sprawozdania końcowego, w szczególności merytorycznego z realizacji</w:t>
      </w:r>
    </w:p>
    <w:p w14:paraId="6D9809DD" w14:textId="77777777" w:rsidR="008B48BC" w:rsidRDefault="008B48BC" w:rsidP="008B48BC">
      <w:pPr>
        <w:pStyle w:val="Akapitzlist"/>
        <w:ind w:left="1068"/>
        <w:jc w:val="both"/>
      </w:pPr>
      <w:r>
        <w:t>Projektu, w zakresie i terminie zgodnym z regulaminem konkursu oraz zapisami umowy o dofinansowanie,</w:t>
      </w:r>
    </w:p>
    <w:p w14:paraId="7CBF5014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wsparcia Patrona w zakresie prowadzenia dokumentacji finansowej i rozliczeń projektu,</w:t>
      </w:r>
    </w:p>
    <w:p w14:paraId="52700594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współpracy z Patronem w zakresie opracowania sprawozdania finansowego w zakresie i</w:t>
      </w:r>
    </w:p>
    <w:p w14:paraId="2E92D16A" w14:textId="77777777" w:rsidR="008B48BC" w:rsidRDefault="008B48BC" w:rsidP="008B48BC">
      <w:pPr>
        <w:pStyle w:val="Akapitzlist"/>
        <w:ind w:left="1068"/>
        <w:jc w:val="both"/>
      </w:pPr>
      <w:r>
        <w:t>terminie zgodnym z zapisami umowy o dofinansowanie,</w:t>
      </w:r>
    </w:p>
    <w:p w14:paraId="51789065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prowadzenia dokumentacji związanej z realizacją Projektu, potwierdzającej realizację</w:t>
      </w:r>
    </w:p>
    <w:p w14:paraId="19485812" w14:textId="77777777" w:rsidR="008B48BC" w:rsidRDefault="008B48BC" w:rsidP="008B48BC">
      <w:pPr>
        <w:pStyle w:val="Akapitzlist"/>
        <w:ind w:left="1068"/>
        <w:jc w:val="both"/>
      </w:pPr>
      <w:r>
        <w:t>założonych zadań zgodnie ze złożoną Ofertą oraz przepisami obowiązującego prawa.</w:t>
      </w:r>
    </w:p>
    <w:p w14:paraId="07677B2A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udzielania na każdy wniosek Organizatora Technicznego Konkursu informacji i wyjaśnień co do rozliczenia zadań realizowanych w ramach Projektu, w terminie i formie przewidzianej w regulaminie i umowie.</w:t>
      </w:r>
    </w:p>
    <w:p w14:paraId="27ECBED2" w14:textId="77777777" w:rsidR="008B48BC" w:rsidRDefault="008B48BC" w:rsidP="008B48BC">
      <w:pPr>
        <w:pStyle w:val="Akapitzlist"/>
        <w:numPr>
          <w:ilvl w:val="0"/>
          <w:numId w:val="3"/>
        </w:numPr>
        <w:jc w:val="both"/>
      </w:pPr>
      <w:r>
        <w:t>Strony zgodnie ustalają, że Lider Grupy jest zobowiązany do reprezentowania Grupy przed Organizatorem Technicznym oraz Fundatorem Konkursu Grantowego, podpisania Oferty oraz poświadczenia za zgodność z oryginałem załączników do niej, utrzymywania kontaktu z Organizatorem Technicznym w toku realizacji Projektu oraz ponosi odpowiedzialność wobec Organizatora Technicznego i Fundatora za prawidłową realizację Projektu</w:t>
      </w:r>
    </w:p>
    <w:p w14:paraId="4061397C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3. Zakres obowiązków Patrona</w:t>
      </w:r>
    </w:p>
    <w:p w14:paraId="6CE7108D" w14:textId="77777777" w:rsidR="008B48BC" w:rsidRDefault="008B48BC" w:rsidP="008B48BC">
      <w:pPr>
        <w:pStyle w:val="Akapitzlist"/>
        <w:numPr>
          <w:ilvl w:val="0"/>
          <w:numId w:val="7"/>
        </w:numPr>
        <w:jc w:val="both"/>
      </w:pPr>
      <w:r>
        <w:t>Patron w ramach Porozumienia zobowiązuje się do:</w:t>
      </w:r>
    </w:p>
    <w:p w14:paraId="7772EE80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realizacji Umowy Dofinansowania w zakresie wydatkowania środków zgodnie z warunkami przedmiotowej Umowy, rozliczenia Projektu, prowadzenia księgowości (ewidencji dokumentów księgowych) związanej z realizacją Projektu,</w:t>
      </w:r>
    </w:p>
    <w:p w14:paraId="0F349951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nadzorowania i kontroli rozliczenia Projektu przez Grupę, w tym zgodności wydatków z budżetem Projektu zawartymi w Ofercie,</w:t>
      </w:r>
    </w:p>
    <w:p w14:paraId="6FEA72CB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 xml:space="preserve">prowadzenia dla Projektu wyodrębnionej dokumentacji finansowo-księgowej i ewidencji księgowej zadania publicznego, zgodnie z zasadami wynikającymi z ustawy z dnia 29 września 1994 r. o rachunkowości (Dz. U. z 2013 r. poz. 330 z </w:t>
      </w:r>
      <w:proofErr w:type="spellStart"/>
      <w:r>
        <w:t>późn</w:t>
      </w:r>
      <w:proofErr w:type="spellEnd"/>
      <w:r>
        <w:t>. zm.), w sposób umożliwiający identyfikację poszczególnych operacji księgowych,</w:t>
      </w:r>
    </w:p>
    <w:p w14:paraId="1042C2B2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prowadzenia rozliczeń finansowych wynikających z realizacji Projektu z kontrahentami,</w:t>
      </w:r>
    </w:p>
    <w:p w14:paraId="6C33DE55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wskazania rachunku bankowego na który przekazane zostaną środki otrzymane w formie grantu w ramach Projektu i prowadzenie przy jego pomocy rozliczeń w ramach Projektu,</w:t>
      </w:r>
    </w:p>
    <w:p w14:paraId="1CE56183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 xml:space="preserve">udzielania na każdy wniosek Organizatora Technicznego informacji i wyjaśnień co do rozliczenia zadań realizowanych w ramach Projektu, </w:t>
      </w:r>
    </w:p>
    <w:p w14:paraId="26DA912B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przygotowania sprawozdania końcowego z realizacji Projektu i jego dostarczenia Organizatorowi Technicznemu, wraz z wszelką dokumentacją związaną z realizacją Projektu, w zakresie i terminie zgodnym z zapisami umowy o dofinansowanie.</w:t>
      </w:r>
    </w:p>
    <w:p w14:paraId="29FFE967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4. Obowiązki Stron</w:t>
      </w:r>
    </w:p>
    <w:p w14:paraId="59A9D288" w14:textId="77777777" w:rsidR="008B48BC" w:rsidRDefault="008B48BC" w:rsidP="008B48BC">
      <w:pPr>
        <w:pStyle w:val="Akapitzlist"/>
        <w:numPr>
          <w:ilvl w:val="0"/>
          <w:numId w:val="10"/>
        </w:numPr>
        <w:jc w:val="both"/>
      </w:pPr>
      <w:r>
        <w:t>Strony zobowiązują się do:</w:t>
      </w:r>
    </w:p>
    <w:p w14:paraId="62FE9B7F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lastRenderedPageBreak/>
        <w:t>aktywnego uczestnictwa i współpracy przy pracy nad Ofertą oraz przy realizacji zadań/obowiązków wynikających z Porozumienia, mających na celu realizację Projektu,</w:t>
      </w:r>
    </w:p>
    <w:p w14:paraId="5CA04D26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stosowania przyjętego przez Strony w trybie roboczym sposobu przepływu informacji oraz kontaktu,</w:t>
      </w:r>
    </w:p>
    <w:p w14:paraId="0CBC87DE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wykorzystywania środków finansowych przyznanych w ramach Konkursu w formie grantu wyłącznie na realizację zadań związanych z realizacją Projektu, zgodnie z zapisami Umowy Dofinansowania,</w:t>
      </w:r>
    </w:p>
    <w:p w14:paraId="37B51A0E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niezwłocznego informowania siebie nawzajem i Organizatora Technicznego o przeszkodach w realizacji zadań objętych Projektem, w tym o potencjalnym ryzyku zaprzestania realizacji tych zadań,</w:t>
      </w:r>
    </w:p>
    <w:p w14:paraId="39B54CB9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poddania się kontroli w zakresie prawidłowej realizacji zadań w Projekcie, realizowanej przez Organizatora Technicznego lub inne uprawnione do kontroli podmioty, w tym w szczególności:</w:t>
      </w:r>
    </w:p>
    <w:p w14:paraId="7B4D338A" w14:textId="77777777" w:rsidR="008B48BC" w:rsidRDefault="008B48BC" w:rsidP="008B48BC">
      <w:pPr>
        <w:pStyle w:val="Akapitzlist"/>
        <w:numPr>
          <w:ilvl w:val="2"/>
          <w:numId w:val="13"/>
        </w:numPr>
        <w:jc w:val="both"/>
      </w:pPr>
      <w:r>
        <w:t xml:space="preserve"> </w:t>
      </w:r>
      <w:r>
        <w:tab/>
        <w:t>zapewnienie wglądu w dokumenty, w tym dokumenty księgowe, związane z realizacją Projektu,</w:t>
      </w:r>
    </w:p>
    <w:p w14:paraId="5BBF2945" w14:textId="77777777" w:rsidR="008B48BC" w:rsidRDefault="008B48BC" w:rsidP="008B48BC">
      <w:pPr>
        <w:pStyle w:val="Akapitzlist"/>
        <w:numPr>
          <w:ilvl w:val="2"/>
          <w:numId w:val="13"/>
        </w:numPr>
        <w:jc w:val="both"/>
      </w:pPr>
      <w:r>
        <w:t xml:space="preserve"> </w:t>
      </w:r>
      <w:r>
        <w:tab/>
        <w:t>umożliwienie uprawnionym podmiotom - zgodnie z warunkami Konkursu - przeprowadzenia czynności kontrolnych, w tym dostępu do swojej siedziby i innych miejsc realizacji Projektu,</w:t>
      </w:r>
    </w:p>
    <w:p w14:paraId="4F9F2AE2" w14:textId="77777777" w:rsidR="008B48BC" w:rsidRDefault="008B48BC" w:rsidP="008B48BC">
      <w:pPr>
        <w:pStyle w:val="Akapitzlist"/>
        <w:numPr>
          <w:ilvl w:val="2"/>
          <w:numId w:val="13"/>
        </w:numPr>
        <w:jc w:val="both"/>
      </w:pPr>
      <w:r>
        <w:t xml:space="preserve"> informowanie siebie nawzajem o obowiązku poddania się czynnościom kontrolnym, współpracy z podmiotami zewnętrznymi, realizującymi badanie ewaluacyjne poprzez m.in. udzielanie każdorazowo na wniosek tych podmiotów dokumentów i informacji na temat realizacji Projektu, niezbędnych do przeprowadzenia badania ewaluacyjnego,</w:t>
      </w:r>
    </w:p>
    <w:p w14:paraId="283D12BE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udostępnianie każdorazowo na wniosek Organizatora Technicznego lub innych uprawnionych podmiotów dokumentów lub informacji umożliwiających dokonanie oceny wpływu realizowanych zadań w odniesieniu do celów Projektu,</w:t>
      </w:r>
    </w:p>
    <w:p w14:paraId="4A04D96A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gromadzenia i przechowywania dokumentacji związanej z realizacją Projektu zgodnie z zapisami Umowy Dofinansowania,</w:t>
      </w:r>
    </w:p>
    <w:p w14:paraId="3715A1E8" w14:textId="77777777" w:rsidR="008B48BC" w:rsidRPr="009A0E6F" w:rsidRDefault="008B48BC" w:rsidP="009A0E6F">
      <w:pPr>
        <w:pStyle w:val="Akapitzlist"/>
        <w:numPr>
          <w:ilvl w:val="1"/>
          <w:numId w:val="12"/>
        </w:numPr>
        <w:jc w:val="both"/>
      </w:pPr>
      <w:r>
        <w:t>przestrzegania określonych w Umowie Dofinansowania reguł informowania o Projekcie i oznaczenia Projektu.</w:t>
      </w:r>
    </w:p>
    <w:p w14:paraId="53F1186C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5. Odpowiedzialność Stron</w:t>
      </w:r>
    </w:p>
    <w:p w14:paraId="6342CA96" w14:textId="77777777" w:rsidR="008B48BC" w:rsidRDefault="008B48BC" w:rsidP="008B48BC">
      <w:pPr>
        <w:pStyle w:val="Akapitzlist"/>
        <w:numPr>
          <w:ilvl w:val="0"/>
          <w:numId w:val="14"/>
        </w:numPr>
        <w:jc w:val="both"/>
      </w:pPr>
      <w:r>
        <w:t>Każda ze Stron ponosi odpowiedzialność za własne działania i zaniechania, w tym za prawidłową realizację Porozumienia w zakresie zadań, które są, bądź powinny być realizowane przez daną Stronę.</w:t>
      </w:r>
    </w:p>
    <w:p w14:paraId="1462D727" w14:textId="77777777" w:rsidR="008B48BC" w:rsidRDefault="008B48BC" w:rsidP="008B48BC">
      <w:pPr>
        <w:pStyle w:val="Akapitzlist"/>
        <w:numPr>
          <w:ilvl w:val="0"/>
          <w:numId w:val="14"/>
        </w:numPr>
        <w:jc w:val="both"/>
      </w:pPr>
      <w:r>
        <w:t>Strony Umowy ustalają zgodnie, że nie będą dochodzić odszkodowania za szkody poniesione przez Strony lub ich personel powstałe na skutek czynności związanych z realizacją Porozumienia, z wyjątkiem szkód powstałych w wyniku winy umyślnej lub niedbalstwa Strony.</w:t>
      </w:r>
    </w:p>
    <w:p w14:paraId="2EE4B3E8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6. Zlecanie wykonywanych zadań</w:t>
      </w:r>
    </w:p>
    <w:p w14:paraId="16D6A2BA" w14:textId="77777777" w:rsidR="008B48BC" w:rsidRDefault="008B48BC" w:rsidP="008B48BC">
      <w:pPr>
        <w:pStyle w:val="Akapitzlist"/>
        <w:numPr>
          <w:ilvl w:val="0"/>
          <w:numId w:val="15"/>
        </w:numPr>
        <w:jc w:val="both"/>
      </w:pPr>
      <w:r>
        <w:t>Strony zobowiązują się do samodzielnego wykonywania zadań przyjętych na siebie w ramach Porozumienia i Umowy Dofinansowania. Zlecanie przez Strony części zadań objętych Porozumieniem podmiotom nie będącym stroną Porozumienia, jest niedopuszczalne.</w:t>
      </w:r>
    </w:p>
    <w:p w14:paraId="432D6C12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7. Zmiany Porozumienia</w:t>
      </w:r>
    </w:p>
    <w:p w14:paraId="4097D8B6" w14:textId="77777777" w:rsidR="008B48BC" w:rsidRDefault="008B48BC" w:rsidP="008B48BC">
      <w:pPr>
        <w:pStyle w:val="Akapitzlist"/>
        <w:numPr>
          <w:ilvl w:val="0"/>
          <w:numId w:val="16"/>
        </w:numPr>
        <w:jc w:val="both"/>
      </w:pPr>
      <w:r>
        <w:t>Strony mogą zgłaszać propozycje zmian Porozumienia z zastrzeżeniem ust. 2 i 3 poniżej.</w:t>
      </w:r>
    </w:p>
    <w:p w14:paraId="1C61A6B8" w14:textId="77777777" w:rsidR="008B48BC" w:rsidRDefault="008B48BC" w:rsidP="008B48BC">
      <w:pPr>
        <w:pStyle w:val="Akapitzlist"/>
        <w:numPr>
          <w:ilvl w:val="0"/>
          <w:numId w:val="16"/>
        </w:numPr>
        <w:jc w:val="both"/>
      </w:pPr>
      <w:r>
        <w:lastRenderedPageBreak/>
        <w:t>Zmiany Porozumienia, w tym załączników do Porozumienia, mogą nastąpić wyłącznie w formie pisemnej pod rygorem nieważności.</w:t>
      </w:r>
    </w:p>
    <w:p w14:paraId="6945AA32" w14:textId="77777777" w:rsidR="008B48BC" w:rsidRDefault="008B48BC" w:rsidP="008B48BC">
      <w:pPr>
        <w:pStyle w:val="Akapitzlist"/>
        <w:numPr>
          <w:ilvl w:val="0"/>
          <w:numId w:val="16"/>
        </w:numPr>
        <w:jc w:val="both"/>
      </w:pPr>
      <w:r>
        <w:t>Zmiany, o których mowa w ust. 2 nie mogą być niezgodne z postanowieniami Umowy Dofinansowania.</w:t>
      </w:r>
    </w:p>
    <w:p w14:paraId="309F39B3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 8. Rozwiązanie Umowy</w:t>
      </w:r>
    </w:p>
    <w:p w14:paraId="67755354" w14:textId="77777777" w:rsidR="008B48BC" w:rsidRDefault="008B48BC" w:rsidP="008B48BC">
      <w:pPr>
        <w:pStyle w:val="Akapitzlist"/>
        <w:numPr>
          <w:ilvl w:val="0"/>
          <w:numId w:val="17"/>
        </w:numPr>
        <w:jc w:val="both"/>
      </w:pPr>
      <w:r>
        <w:t>Porozumienie może zostać rozwiązane przed terminem określonym w § 1 ust. 3 powyżej, jedynie w następujących przypadkach:</w:t>
      </w:r>
    </w:p>
    <w:p w14:paraId="1B0AAC69" w14:textId="77777777" w:rsidR="00002674" w:rsidRDefault="00002674" w:rsidP="00002674">
      <w:pPr>
        <w:pStyle w:val="Akapitzlist"/>
        <w:numPr>
          <w:ilvl w:val="0"/>
          <w:numId w:val="18"/>
        </w:numPr>
        <w:jc w:val="both"/>
      </w:pPr>
      <w:r>
        <w:t>na podstawie porozumienia Stron,</w:t>
      </w:r>
    </w:p>
    <w:p w14:paraId="03850B65" w14:textId="77777777" w:rsidR="00002674" w:rsidRDefault="00002674" w:rsidP="00002674">
      <w:pPr>
        <w:pStyle w:val="Akapitzlist"/>
        <w:numPr>
          <w:ilvl w:val="0"/>
          <w:numId w:val="18"/>
        </w:numPr>
        <w:jc w:val="both"/>
      </w:pPr>
      <w:r>
        <w:t>w przypadku wystąpienia okoliczności uniemożliwiających dalsze wykonywanie zobowiązań wynikających z Porozumienia,</w:t>
      </w:r>
    </w:p>
    <w:p w14:paraId="2212CD9A" w14:textId="77777777" w:rsidR="00002674" w:rsidRDefault="00002674" w:rsidP="00002674">
      <w:pPr>
        <w:pStyle w:val="Akapitzlist"/>
        <w:numPr>
          <w:ilvl w:val="0"/>
          <w:numId w:val="18"/>
        </w:numPr>
        <w:jc w:val="both"/>
      </w:pPr>
      <w:r>
        <w:t>w przypadku rozwiązania Umowy Dofinansowania przez Organizatora Technicznego.</w:t>
      </w:r>
    </w:p>
    <w:p w14:paraId="4666515B" w14:textId="77777777" w:rsidR="00002674" w:rsidRDefault="00002674" w:rsidP="00002674">
      <w:pPr>
        <w:pStyle w:val="Akapitzlist"/>
        <w:jc w:val="both"/>
      </w:pPr>
    </w:p>
    <w:p w14:paraId="5E4BE3AD" w14:textId="77777777" w:rsidR="00002674" w:rsidRDefault="008B48BC" w:rsidP="008B48BC">
      <w:pPr>
        <w:pStyle w:val="Akapitzlist"/>
        <w:numPr>
          <w:ilvl w:val="0"/>
          <w:numId w:val="17"/>
        </w:numPr>
        <w:jc w:val="both"/>
      </w:pPr>
      <w:r>
        <w:t>W przypadkach o których mowa w ust. 1 b i c powyżej, Porozumienie może zostać rozwiązane,</w:t>
      </w:r>
      <w:r w:rsidR="00002674">
        <w:t xml:space="preserve"> </w:t>
      </w:r>
      <w:r>
        <w:t>przy zastrzeżeniu postanowienia ust. 3 poniżej, przez każdą ze Stron, w formie pisemnej, z</w:t>
      </w:r>
      <w:r w:rsidR="00002674">
        <w:t xml:space="preserve"> </w:t>
      </w:r>
      <w:r>
        <w:t>zachowaniem jednomiesięcznego okresu wypowiedzenia ze skutkiem na koniec miesiąca kalendarzowego.</w:t>
      </w:r>
    </w:p>
    <w:p w14:paraId="206A58F6" w14:textId="77777777" w:rsidR="008B48BC" w:rsidRDefault="008B48BC" w:rsidP="008B48BC">
      <w:pPr>
        <w:pStyle w:val="Akapitzlist"/>
        <w:numPr>
          <w:ilvl w:val="0"/>
          <w:numId w:val="17"/>
        </w:numPr>
        <w:jc w:val="both"/>
      </w:pPr>
      <w:r>
        <w:t>W przypadku rozwiązania Porozumienia, o którym mowa w ust. 1 i 2 powyżej, Patron</w:t>
      </w:r>
      <w:r w:rsidR="00002674">
        <w:t xml:space="preserve"> </w:t>
      </w:r>
      <w:r>
        <w:t>zobowiązany jest do dokonania wszelkich czynności niezbędnych do prawidłowego rozliczenia</w:t>
      </w:r>
      <w:r w:rsidR="00002674">
        <w:t xml:space="preserve"> </w:t>
      </w:r>
      <w:r>
        <w:t>grantu, a także wywiązania się z wszelkich zobowiązań wobec Organizatora Technicznego wynikających z Umowy Dofinansowania.</w:t>
      </w:r>
    </w:p>
    <w:p w14:paraId="2AE3AB89" w14:textId="77777777" w:rsidR="008B48BC" w:rsidRDefault="008B48BC" w:rsidP="008B48BC">
      <w:pPr>
        <w:jc w:val="both"/>
      </w:pPr>
    </w:p>
    <w:p w14:paraId="7B387C42" w14:textId="77777777" w:rsidR="008B48BC" w:rsidRPr="00002674" w:rsidRDefault="008B48BC" w:rsidP="00002674">
      <w:pPr>
        <w:jc w:val="center"/>
        <w:rPr>
          <w:b/>
        </w:rPr>
      </w:pPr>
      <w:r w:rsidRPr="00002674">
        <w:rPr>
          <w:b/>
        </w:rPr>
        <w:t>§ 9</w:t>
      </w:r>
      <w:r w:rsidR="00002674" w:rsidRPr="00002674">
        <w:rPr>
          <w:b/>
        </w:rPr>
        <w:t xml:space="preserve">. </w:t>
      </w:r>
      <w:r w:rsidRPr="00002674">
        <w:rPr>
          <w:b/>
        </w:rPr>
        <w:t>Postanowienia końcowe</w:t>
      </w:r>
    </w:p>
    <w:p w14:paraId="4103F9D8" w14:textId="77777777" w:rsidR="008B48BC" w:rsidRDefault="008B48BC" w:rsidP="00002674">
      <w:pPr>
        <w:pStyle w:val="Akapitzlist"/>
        <w:numPr>
          <w:ilvl w:val="0"/>
          <w:numId w:val="19"/>
        </w:numPr>
        <w:jc w:val="both"/>
      </w:pPr>
      <w:r>
        <w:t>Wszelkie załączniki do Porozumienia stanowią jego integralną część.</w:t>
      </w:r>
    </w:p>
    <w:p w14:paraId="5094B5B3" w14:textId="77777777" w:rsidR="00002674" w:rsidRDefault="008B48BC" w:rsidP="008B48BC">
      <w:pPr>
        <w:pStyle w:val="Akapitzlist"/>
        <w:numPr>
          <w:ilvl w:val="0"/>
          <w:numId w:val="19"/>
        </w:numPr>
        <w:jc w:val="both"/>
      </w:pPr>
      <w:r>
        <w:t>W sprawach nieuregulowanych Porozumieniem zastosowanie mają odpowiednie przepisy</w:t>
      </w:r>
      <w:r w:rsidR="00002674">
        <w:t xml:space="preserve"> </w:t>
      </w:r>
      <w:r>
        <w:t>obowiązującego prawa krajowego i wspólnotowego.</w:t>
      </w:r>
    </w:p>
    <w:p w14:paraId="740B72E2" w14:textId="77777777" w:rsidR="00002674" w:rsidRDefault="008B48BC" w:rsidP="008B48BC">
      <w:pPr>
        <w:pStyle w:val="Akapitzlist"/>
        <w:numPr>
          <w:ilvl w:val="0"/>
          <w:numId w:val="19"/>
        </w:numPr>
        <w:jc w:val="both"/>
      </w:pPr>
      <w:r>
        <w:t>Wszelkie spory, zaistniałe w związku z interpretacją i wykonywaniem Porozumienia, Strony poddają sądowi według właściwości ogólnej.</w:t>
      </w:r>
    </w:p>
    <w:p w14:paraId="764346A7" w14:textId="77777777" w:rsidR="00002674" w:rsidRDefault="008B48BC" w:rsidP="008B48BC">
      <w:pPr>
        <w:pStyle w:val="Akapitzlist"/>
        <w:numPr>
          <w:ilvl w:val="0"/>
          <w:numId w:val="19"/>
        </w:numPr>
        <w:jc w:val="both"/>
      </w:pPr>
      <w:r>
        <w:t>W przypadku gdy z grantu zostanie zakupiony sprzęt, wyposażenie lub narzędzia, będą one</w:t>
      </w:r>
      <w:r w:rsidR="00002674">
        <w:t xml:space="preserve"> </w:t>
      </w:r>
      <w:r>
        <w:t>stanowić własność Patrona. Patron zobowiązuje się do użyczenia Grupie zakupionego z grantu sprzętu, wyposażenia lub narzędzi na podstawie odrębnego porozumienia, na działania związane z</w:t>
      </w:r>
      <w:r w:rsidR="00002674">
        <w:t xml:space="preserve"> </w:t>
      </w:r>
      <w:r>
        <w:t>kontynuacją działalności prowadzonych w ramach Projektu, z wykluczeniem wykorzystania go przy</w:t>
      </w:r>
      <w:r w:rsidR="00002674">
        <w:t xml:space="preserve"> </w:t>
      </w:r>
      <w:r>
        <w:t>jakichkolwiek formach prowadzenia działalności gospodarczej.</w:t>
      </w:r>
    </w:p>
    <w:p w14:paraId="0DFA6CEE" w14:textId="77777777" w:rsidR="008B48BC" w:rsidRDefault="008B48BC" w:rsidP="008B48BC">
      <w:pPr>
        <w:pStyle w:val="Akapitzlist"/>
        <w:numPr>
          <w:ilvl w:val="0"/>
          <w:numId w:val="19"/>
        </w:numPr>
        <w:jc w:val="both"/>
      </w:pPr>
      <w:r>
        <w:t>Porozumienie sporządzono w trzech jednobrzmiących egzemplarzach po jednym dla każdej ze Stron oraz jeden na potrzeby złożenia Oferty w ramach Konkursu.</w:t>
      </w:r>
    </w:p>
    <w:p w14:paraId="5B31AE77" w14:textId="77777777" w:rsidR="008B48BC" w:rsidRDefault="008B48BC" w:rsidP="008B48BC">
      <w:pPr>
        <w:jc w:val="both"/>
      </w:pPr>
    </w:p>
    <w:p w14:paraId="1BFEFA6D" w14:textId="77777777" w:rsidR="008B48BC" w:rsidRDefault="008B48BC" w:rsidP="00002674">
      <w:pPr>
        <w:ind w:firstLine="708"/>
        <w:jc w:val="both"/>
      </w:pPr>
      <w:r>
        <w:t xml:space="preserve">Patron </w:t>
      </w:r>
      <w:r>
        <w:tab/>
      </w:r>
      <w:r>
        <w:tab/>
      </w:r>
      <w:r>
        <w:tab/>
      </w:r>
      <w:r>
        <w:tab/>
      </w:r>
      <w:r>
        <w:tab/>
      </w:r>
      <w:r w:rsidR="00002674">
        <w:tab/>
      </w:r>
      <w:r>
        <w:t>Grupa</w:t>
      </w:r>
      <w:r>
        <w:tab/>
      </w:r>
    </w:p>
    <w:p w14:paraId="1FD9F05B" w14:textId="77777777" w:rsidR="008B48BC" w:rsidRDefault="008B48BC" w:rsidP="00002674">
      <w:pPr>
        <w:ind w:firstLine="708"/>
        <w:jc w:val="both"/>
      </w:pPr>
      <w:r>
        <w:t>………………………………..</w:t>
      </w:r>
      <w:r>
        <w:tab/>
      </w:r>
      <w:r>
        <w:tab/>
      </w:r>
      <w:r>
        <w:tab/>
      </w:r>
      <w:r w:rsidR="00002674">
        <w:tab/>
      </w:r>
      <w:r>
        <w:t>……………………………….. - Lider Grupy</w:t>
      </w:r>
    </w:p>
    <w:p w14:paraId="06E694D9" w14:textId="77777777" w:rsidR="008B48BC" w:rsidRDefault="008B48BC" w:rsidP="00002674">
      <w:pPr>
        <w:ind w:left="4248" w:firstLine="708"/>
        <w:jc w:val="both"/>
      </w:pPr>
      <w:r>
        <w:t>………………………………..</w:t>
      </w:r>
    </w:p>
    <w:p w14:paraId="56E90EBD" w14:textId="77777777" w:rsidR="008B48BC" w:rsidRDefault="008B48BC" w:rsidP="00002674">
      <w:pPr>
        <w:ind w:left="4248" w:firstLine="708"/>
        <w:jc w:val="both"/>
      </w:pPr>
      <w:r>
        <w:t>………………………………..</w:t>
      </w:r>
    </w:p>
    <w:p w14:paraId="45E7548F" w14:textId="77777777" w:rsidR="00877899" w:rsidRDefault="00877899" w:rsidP="008B48BC">
      <w:pPr>
        <w:jc w:val="both"/>
      </w:pPr>
    </w:p>
    <w:sectPr w:rsidR="008778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CD5F" w14:textId="77777777" w:rsidR="00D3105B" w:rsidRDefault="00D3105B" w:rsidP="00002674">
      <w:pPr>
        <w:spacing w:after="0" w:line="240" w:lineRule="auto"/>
      </w:pPr>
      <w:r>
        <w:separator/>
      </w:r>
    </w:p>
  </w:endnote>
  <w:endnote w:type="continuationSeparator" w:id="0">
    <w:p w14:paraId="2D350255" w14:textId="77777777" w:rsidR="00D3105B" w:rsidRDefault="00D3105B" w:rsidP="000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321003"/>
      <w:docPartObj>
        <w:docPartGallery w:val="Page Numbers (Bottom of Page)"/>
        <w:docPartUnique/>
      </w:docPartObj>
    </w:sdtPr>
    <w:sdtContent>
      <w:p w14:paraId="1CF14BC1" w14:textId="77777777" w:rsidR="00002674" w:rsidRDefault="00002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FF3DBD0" w14:textId="77777777" w:rsidR="00002674" w:rsidRDefault="0000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83D4" w14:textId="77777777" w:rsidR="00D3105B" w:rsidRDefault="00D3105B" w:rsidP="00002674">
      <w:pPr>
        <w:spacing w:after="0" w:line="240" w:lineRule="auto"/>
      </w:pPr>
      <w:r>
        <w:separator/>
      </w:r>
    </w:p>
  </w:footnote>
  <w:footnote w:type="continuationSeparator" w:id="0">
    <w:p w14:paraId="5A25C514" w14:textId="77777777" w:rsidR="00D3105B" w:rsidRDefault="00D3105B" w:rsidP="0000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78"/>
    <w:multiLevelType w:val="hybridMultilevel"/>
    <w:tmpl w:val="7376F684"/>
    <w:lvl w:ilvl="0" w:tplc="CC58D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C"/>
    <w:multiLevelType w:val="hybridMultilevel"/>
    <w:tmpl w:val="54C44CDE"/>
    <w:lvl w:ilvl="0" w:tplc="FF8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CCF"/>
    <w:multiLevelType w:val="hybridMultilevel"/>
    <w:tmpl w:val="E59ADB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2736E"/>
    <w:multiLevelType w:val="hybridMultilevel"/>
    <w:tmpl w:val="AAB0B726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9B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6C37"/>
    <w:multiLevelType w:val="hybridMultilevel"/>
    <w:tmpl w:val="801E6A48"/>
    <w:lvl w:ilvl="0" w:tplc="CC58D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67A4"/>
    <w:multiLevelType w:val="hybridMultilevel"/>
    <w:tmpl w:val="322C33A8"/>
    <w:lvl w:ilvl="0" w:tplc="A6DA9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53FC6"/>
    <w:multiLevelType w:val="hybridMultilevel"/>
    <w:tmpl w:val="83E203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A1520"/>
    <w:multiLevelType w:val="hybridMultilevel"/>
    <w:tmpl w:val="5D10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317E"/>
    <w:multiLevelType w:val="hybridMultilevel"/>
    <w:tmpl w:val="8A541D9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C7"/>
    <w:multiLevelType w:val="hybridMultilevel"/>
    <w:tmpl w:val="874C0D46"/>
    <w:lvl w:ilvl="0" w:tplc="FF8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0E22"/>
    <w:multiLevelType w:val="hybridMultilevel"/>
    <w:tmpl w:val="E43A11EA"/>
    <w:lvl w:ilvl="0" w:tplc="2738D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698C"/>
    <w:multiLevelType w:val="hybridMultilevel"/>
    <w:tmpl w:val="22AA55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A1502CD0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355209"/>
    <w:multiLevelType w:val="hybridMultilevel"/>
    <w:tmpl w:val="8A541D9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118E"/>
    <w:multiLevelType w:val="hybridMultilevel"/>
    <w:tmpl w:val="8C02CEFA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7D8D"/>
    <w:multiLevelType w:val="hybridMultilevel"/>
    <w:tmpl w:val="0826E22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6DA1"/>
    <w:multiLevelType w:val="hybridMultilevel"/>
    <w:tmpl w:val="0826E22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03CF"/>
    <w:multiLevelType w:val="hybridMultilevel"/>
    <w:tmpl w:val="6E10C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F6BDF"/>
    <w:multiLevelType w:val="hybridMultilevel"/>
    <w:tmpl w:val="2AA09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13B9"/>
    <w:multiLevelType w:val="hybridMultilevel"/>
    <w:tmpl w:val="8C02CEFA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96487">
    <w:abstractNumId w:val="3"/>
  </w:num>
  <w:num w:numId="2" w16cid:durableId="1458258032">
    <w:abstractNumId w:val="6"/>
  </w:num>
  <w:num w:numId="3" w16cid:durableId="1466505208">
    <w:abstractNumId w:val="18"/>
  </w:num>
  <w:num w:numId="4" w16cid:durableId="852036632">
    <w:abstractNumId w:val="13"/>
  </w:num>
  <w:num w:numId="5" w16cid:durableId="1934315914">
    <w:abstractNumId w:val="2"/>
  </w:num>
  <w:num w:numId="6" w16cid:durableId="278294558">
    <w:abstractNumId w:val="16"/>
  </w:num>
  <w:num w:numId="7" w16cid:durableId="800030107">
    <w:abstractNumId w:val="14"/>
  </w:num>
  <w:num w:numId="8" w16cid:durableId="1166163322">
    <w:abstractNumId w:val="15"/>
  </w:num>
  <w:num w:numId="9" w16cid:durableId="1029910878">
    <w:abstractNumId w:val="11"/>
  </w:num>
  <w:num w:numId="10" w16cid:durableId="1411349786">
    <w:abstractNumId w:val="8"/>
  </w:num>
  <w:num w:numId="11" w16cid:durableId="935360792">
    <w:abstractNumId w:val="12"/>
  </w:num>
  <w:num w:numId="12" w16cid:durableId="1348173594">
    <w:abstractNumId w:val="17"/>
  </w:num>
  <w:num w:numId="13" w16cid:durableId="1885752870">
    <w:abstractNumId w:val="7"/>
  </w:num>
  <w:num w:numId="14" w16cid:durableId="958074032">
    <w:abstractNumId w:val="1"/>
  </w:num>
  <w:num w:numId="15" w16cid:durableId="1598101669">
    <w:abstractNumId w:val="10"/>
  </w:num>
  <w:num w:numId="16" w16cid:durableId="648022506">
    <w:abstractNumId w:val="9"/>
  </w:num>
  <w:num w:numId="17" w16cid:durableId="1940211784">
    <w:abstractNumId w:val="0"/>
  </w:num>
  <w:num w:numId="18" w16cid:durableId="2037003355">
    <w:abstractNumId w:val="5"/>
  </w:num>
  <w:num w:numId="19" w16cid:durableId="41421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BC"/>
    <w:rsid w:val="00002674"/>
    <w:rsid w:val="00147F88"/>
    <w:rsid w:val="00295EB0"/>
    <w:rsid w:val="004A4314"/>
    <w:rsid w:val="00773A05"/>
    <w:rsid w:val="007A17C0"/>
    <w:rsid w:val="007A2EC9"/>
    <w:rsid w:val="00842FF3"/>
    <w:rsid w:val="0087426E"/>
    <w:rsid w:val="00877899"/>
    <w:rsid w:val="008B48BC"/>
    <w:rsid w:val="008F5091"/>
    <w:rsid w:val="009A0E6F"/>
    <w:rsid w:val="009F2151"/>
    <w:rsid w:val="00B106BB"/>
    <w:rsid w:val="00C622A2"/>
    <w:rsid w:val="00C96373"/>
    <w:rsid w:val="00D076DD"/>
    <w:rsid w:val="00D3105B"/>
    <w:rsid w:val="00D341EF"/>
    <w:rsid w:val="00D96782"/>
    <w:rsid w:val="00DC0DD9"/>
    <w:rsid w:val="00EE0350"/>
    <w:rsid w:val="00F46ADD"/>
    <w:rsid w:val="00F610A2"/>
    <w:rsid w:val="00FC1282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215"/>
  <w15:chartTrackingRefBased/>
  <w15:docId w15:val="{A05FD31C-40CE-42CF-8453-BBD19C2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674"/>
  </w:style>
  <w:style w:type="paragraph" w:styleId="Stopka">
    <w:name w:val="footer"/>
    <w:basedOn w:val="Normalny"/>
    <w:link w:val="StopkaZnak"/>
    <w:uiPriority w:val="99"/>
    <w:unhideWhenUsed/>
    <w:rsid w:val="000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674"/>
  </w:style>
  <w:style w:type="paragraph" w:styleId="Poprawka">
    <w:name w:val="Revision"/>
    <w:hidden/>
    <w:uiPriority w:val="99"/>
    <w:semiHidden/>
    <w:rsid w:val="00C9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Matlakiewicz</dc:creator>
  <cp:keywords/>
  <dc:description/>
  <cp:lastModifiedBy>Tomasz Matlakiewicz</cp:lastModifiedBy>
  <cp:revision>4</cp:revision>
  <dcterms:created xsi:type="dcterms:W3CDTF">2021-12-15T09:37:00Z</dcterms:created>
  <dcterms:modified xsi:type="dcterms:W3CDTF">2023-01-30T09:17:00Z</dcterms:modified>
</cp:coreProperties>
</file>